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8414A" w14:textId="4C46D58A" w:rsidR="005A2B1D" w:rsidRDefault="005A2B1D" w:rsidP="005A2B1D">
      <w:r>
        <w:t xml:space="preserve">E 1/2 T2 </w:t>
      </w:r>
      <w:r w:rsidRPr="005A2B1D">
        <w:rPr>
          <w:b/>
          <w:bCs/>
        </w:rPr>
        <w:t>How our bodies talk</w:t>
      </w:r>
    </w:p>
    <w:p w14:paraId="720372C3" w14:textId="18579F55" w:rsidR="005A2B1D" w:rsidRDefault="005A2B1D" w:rsidP="005A2B1D">
      <w:r>
        <w:t xml:space="preserve">“You say it best, when you say nothing at all.” </w:t>
      </w:r>
      <w:r w:rsidRPr="005A2B1D">
        <w:rPr>
          <w:b/>
          <w:bCs/>
        </w:rPr>
        <w:t>So go the lyrics</w:t>
      </w:r>
      <w:r>
        <w:t xml:space="preserve"> of an old country song written by American songwriters Paul Overstreet and Don Schlitz.</w:t>
      </w:r>
    </w:p>
    <w:p w14:paraId="095692DC" w14:textId="77777777" w:rsidR="005A2B1D" w:rsidRDefault="005A2B1D" w:rsidP="005A2B1D">
      <w:r>
        <w:t xml:space="preserve">In the song, the lyrics describe the power of a lover’s </w:t>
      </w:r>
      <w:r w:rsidRPr="005A2B1D">
        <w:rPr>
          <w:b/>
          <w:bCs/>
        </w:rPr>
        <w:t>non-verbal communication</w:t>
      </w:r>
      <w:r>
        <w:t xml:space="preserve">; and how their body movements, eyes, touch, and </w:t>
      </w:r>
      <w:r w:rsidRPr="005A2B1D">
        <w:rPr>
          <w:b/>
          <w:bCs/>
          <w:u w:val="single"/>
        </w:rPr>
        <w:t>proximity</w:t>
      </w:r>
      <w:r>
        <w:t xml:space="preserve"> ‘say’ all that needs to be said.</w:t>
      </w:r>
    </w:p>
    <w:p w14:paraId="720836FF" w14:textId="77777777" w:rsidR="005A2B1D" w:rsidRDefault="005A2B1D" w:rsidP="005A2B1D">
      <w:r>
        <w:t xml:space="preserve">This ‘body language’ refers to the way in which humans express feelings or </w:t>
      </w:r>
      <w:r w:rsidRPr="005A2B1D">
        <w:rPr>
          <w:b/>
          <w:bCs/>
        </w:rPr>
        <w:t>convey information</w:t>
      </w:r>
      <w:r>
        <w:t xml:space="preserve"> through physical behaviours; sometimes consciously and </w:t>
      </w:r>
      <w:r w:rsidRPr="005A2B1D">
        <w:rPr>
          <w:b/>
          <w:bCs/>
          <w:u w:val="single"/>
        </w:rPr>
        <w:t>intentionally</w:t>
      </w:r>
      <w:r>
        <w:t xml:space="preserve">, sometimes not. This ‘language’, however, does not have a structured system of rules and grammar, as other languages do, and is therefore often left </w:t>
      </w:r>
      <w:r w:rsidRPr="005A2B1D">
        <w:rPr>
          <w:b/>
          <w:bCs/>
        </w:rPr>
        <w:t>open to interpretation</w:t>
      </w:r>
      <w:r>
        <w:t xml:space="preserve"> – and misinterpretation.</w:t>
      </w:r>
    </w:p>
    <w:p w14:paraId="761F7040" w14:textId="77777777" w:rsidR="005A2B1D" w:rsidRDefault="005A2B1D" w:rsidP="005A2B1D">
      <w:r>
        <w:t>Here are some of the different ways in which your body talks when you think you’re saying nothing at all.</w:t>
      </w:r>
    </w:p>
    <w:p w14:paraId="2F223DA3" w14:textId="77777777" w:rsidR="005A2B1D" w:rsidRDefault="005A2B1D" w:rsidP="005A2B1D"/>
    <w:p w14:paraId="4FA36FC1" w14:textId="77777777" w:rsidR="005A2B1D" w:rsidRPr="005A2B1D" w:rsidRDefault="005A2B1D" w:rsidP="005A2B1D">
      <w:pPr>
        <w:rPr>
          <w:b/>
          <w:bCs/>
        </w:rPr>
      </w:pPr>
      <w:r w:rsidRPr="005A2B1D">
        <w:rPr>
          <w:b/>
          <w:bCs/>
        </w:rPr>
        <w:t>“The smile on your face” (kinesics)</w:t>
      </w:r>
    </w:p>
    <w:p w14:paraId="7B2BB178" w14:textId="77777777" w:rsidR="005A2B1D" w:rsidRDefault="005A2B1D" w:rsidP="005A2B1D">
      <w:r>
        <w:t xml:space="preserve">The way in which we move our bodies is known as kinesics, and includes motions such as </w:t>
      </w:r>
      <w:r w:rsidRPr="005A2B1D">
        <w:rPr>
          <w:b/>
          <w:bCs/>
        </w:rPr>
        <w:t>facial expressions and hand gestures</w:t>
      </w:r>
      <w:r>
        <w:t xml:space="preserve">. If you have grown up in a Western culture, then you will interpret a smile from another person as a positive sign, and assume a ‘thumbs up’ </w:t>
      </w:r>
      <w:r w:rsidRPr="005A2B1D">
        <w:rPr>
          <w:b/>
          <w:bCs/>
          <w:u w:val="single"/>
        </w:rPr>
        <w:t>conveys agreement</w:t>
      </w:r>
      <w:r>
        <w:t>.</w:t>
      </w:r>
    </w:p>
    <w:p w14:paraId="0A421B11" w14:textId="79242851" w:rsidR="005A2B1D" w:rsidRDefault="005A2B1D" w:rsidP="005A2B1D">
      <w:r>
        <w:t xml:space="preserve">However, facial expressions and hand gestures can have very different meanings in different cultures, and may even </w:t>
      </w:r>
      <w:r w:rsidRPr="005A2B1D">
        <w:rPr>
          <w:b/>
          <w:bCs/>
        </w:rPr>
        <w:t>cause another person deep offence</w:t>
      </w:r>
      <w:r>
        <w:t>. For example, showing the thumbs-up in parts of West Africa and the Middle East would be interpreted in the same way as showing the middle finger in Finland.</w:t>
      </w:r>
    </w:p>
    <w:p w14:paraId="6AADFCDC" w14:textId="143D8D04" w:rsidR="005A2B1D" w:rsidRPr="005A2B1D" w:rsidRDefault="005A2B1D" w:rsidP="005A2B1D">
      <w:pPr>
        <w:rPr>
          <w:b/>
          <w:bCs/>
        </w:rPr>
      </w:pPr>
      <w:r w:rsidRPr="005A2B1D">
        <w:rPr>
          <w:b/>
          <w:bCs/>
        </w:rPr>
        <w:t>“There’s a truth in your eyes” (oculesics)</w:t>
      </w:r>
    </w:p>
    <w:p w14:paraId="2FCA760A" w14:textId="77777777" w:rsidR="005A2B1D" w:rsidRDefault="005A2B1D" w:rsidP="005A2B1D">
      <w:r>
        <w:t xml:space="preserve">In Finland, eye contact between two people is </w:t>
      </w:r>
      <w:r w:rsidRPr="005A2B1D">
        <w:rPr>
          <w:b/>
          <w:bCs/>
        </w:rPr>
        <w:t>a sign of trust and confidence</w:t>
      </w:r>
      <w:r>
        <w:t xml:space="preserve">. When two Finns meet, whether it is a new acquaintance or an old friend, </w:t>
      </w:r>
      <w:r w:rsidRPr="005A2B1D">
        <w:rPr>
          <w:b/>
          <w:bCs/>
        </w:rPr>
        <w:t>they tend to shake hands</w:t>
      </w:r>
      <w:r>
        <w:t xml:space="preserve"> and look each other in the eye. As the song suggests, there is a ‘truth’ in the eyes. When </w:t>
      </w:r>
      <w:r w:rsidRPr="005A2B1D">
        <w:rPr>
          <w:b/>
          <w:bCs/>
          <w:u w:val="single"/>
        </w:rPr>
        <w:t>conversation subsequently ensues</w:t>
      </w:r>
      <w:r>
        <w:t xml:space="preserve">, maintaining eye contact shows a </w:t>
      </w:r>
      <w:r w:rsidRPr="005A2B1D">
        <w:rPr>
          <w:b/>
          <w:bCs/>
          <w:u w:val="single"/>
        </w:rPr>
        <w:t>straightforward attitude</w:t>
      </w:r>
      <w:r>
        <w:t>.</w:t>
      </w:r>
    </w:p>
    <w:p w14:paraId="178C268F" w14:textId="77777777" w:rsidR="005A2B1D" w:rsidRDefault="005A2B1D" w:rsidP="005A2B1D">
      <w:r>
        <w:t xml:space="preserve">However, this eye or gaze behaviour, also known as oculesics, can have </w:t>
      </w:r>
      <w:r w:rsidRPr="005A2B1D">
        <w:rPr>
          <w:b/>
          <w:bCs/>
        </w:rPr>
        <w:t>wildly different meanings</w:t>
      </w:r>
      <w:r>
        <w:t xml:space="preserve"> elsewhere in the world. In many South American cultures, </w:t>
      </w:r>
      <w:r w:rsidRPr="005A2B1D">
        <w:rPr>
          <w:b/>
          <w:bCs/>
        </w:rPr>
        <w:t>maintaining constant eye contact</w:t>
      </w:r>
      <w:r>
        <w:t xml:space="preserve"> while someone else is speaking can mean one of two things: that </w:t>
      </w:r>
      <w:r w:rsidRPr="005A2B1D">
        <w:rPr>
          <w:b/>
          <w:bCs/>
          <w:u w:val="single"/>
        </w:rPr>
        <w:t>you strongly disagree</w:t>
      </w:r>
      <w:r>
        <w:t xml:space="preserve"> with what they are saying, and wish to argue; or that </w:t>
      </w:r>
      <w:r w:rsidRPr="002632E7">
        <w:rPr>
          <w:b/>
          <w:bCs/>
        </w:rPr>
        <w:t>you are</w:t>
      </w:r>
      <w:r>
        <w:t xml:space="preserve"> </w:t>
      </w:r>
      <w:r w:rsidRPr="005A2B1D">
        <w:rPr>
          <w:b/>
          <w:bCs/>
        </w:rPr>
        <w:t>romantically interested in</w:t>
      </w:r>
      <w:r>
        <w:t xml:space="preserve"> </w:t>
      </w:r>
      <w:r w:rsidRPr="002632E7">
        <w:rPr>
          <w:b/>
          <w:bCs/>
        </w:rPr>
        <w:t>them</w:t>
      </w:r>
      <w:r>
        <w:t>.</w:t>
      </w:r>
    </w:p>
    <w:p w14:paraId="2359B235" w14:textId="77777777" w:rsidR="005A2B1D" w:rsidRPr="005A2B1D" w:rsidRDefault="005A2B1D" w:rsidP="005A2B1D">
      <w:pPr>
        <w:rPr>
          <w:b/>
          <w:bCs/>
        </w:rPr>
      </w:pPr>
      <w:r w:rsidRPr="005A2B1D">
        <w:rPr>
          <w:b/>
          <w:bCs/>
        </w:rPr>
        <w:t>“The touch of your hand” (haptics)</w:t>
      </w:r>
    </w:p>
    <w:p w14:paraId="43165061" w14:textId="77777777" w:rsidR="005A2B1D" w:rsidRDefault="005A2B1D" w:rsidP="005A2B1D">
      <w:r>
        <w:t xml:space="preserve">The area of non-verbal communication that looks at how humans </w:t>
      </w:r>
      <w:r w:rsidRPr="005A2B1D">
        <w:rPr>
          <w:b/>
          <w:bCs/>
          <w:u w:val="single"/>
        </w:rPr>
        <w:t xml:space="preserve">interact with each other </w:t>
      </w:r>
      <w:r>
        <w:t>via touch is known as haptics, and includes such physical expressions as a handshake, a pat on the head, or a high five.</w:t>
      </w:r>
    </w:p>
    <w:p w14:paraId="590A864B" w14:textId="77777777" w:rsidR="005A2B1D" w:rsidRDefault="005A2B1D" w:rsidP="005A2B1D">
      <w:r>
        <w:t xml:space="preserve">The use of touch, and the power it has to </w:t>
      </w:r>
      <w:r w:rsidRPr="005A2B1D">
        <w:rPr>
          <w:b/>
          <w:bCs/>
          <w:u w:val="single"/>
        </w:rPr>
        <w:t>appease or offend</w:t>
      </w:r>
      <w:r>
        <w:t xml:space="preserve">, is </w:t>
      </w:r>
      <w:r w:rsidRPr="005A2B1D">
        <w:rPr>
          <w:b/>
          <w:bCs/>
          <w:u w:val="single"/>
        </w:rPr>
        <w:t>especially apparent</w:t>
      </w:r>
      <w:r>
        <w:t xml:space="preserve"> in the different ways people have of greeting each other </w:t>
      </w:r>
      <w:r w:rsidRPr="002632E7">
        <w:rPr>
          <w:b/>
          <w:bCs/>
          <w:u w:val="single"/>
        </w:rPr>
        <w:t>around the world</w:t>
      </w:r>
      <w:r>
        <w:t xml:space="preserve">. Handshakes </w:t>
      </w:r>
      <w:bookmarkStart w:id="0" w:name="_Hlk82623138"/>
      <w:r w:rsidRPr="005A2B1D">
        <w:rPr>
          <w:b/>
          <w:bCs/>
          <w:u w:val="single"/>
        </w:rPr>
        <w:t>are considered friendly</w:t>
      </w:r>
      <w:r>
        <w:t xml:space="preserve"> </w:t>
      </w:r>
      <w:bookmarkEnd w:id="0"/>
      <w:r>
        <w:t xml:space="preserve">and welcoming in some cultures, but </w:t>
      </w:r>
      <w:r w:rsidRPr="005A2B1D">
        <w:rPr>
          <w:b/>
          <w:bCs/>
        </w:rPr>
        <w:t>deeply disrespectful</w:t>
      </w:r>
      <w:r>
        <w:t xml:space="preserve"> in others – especially if a man offers his hand to a woman.</w:t>
      </w:r>
    </w:p>
    <w:p w14:paraId="2DEA547C" w14:textId="77777777" w:rsidR="005A2B1D" w:rsidRDefault="005A2B1D" w:rsidP="005A2B1D">
      <w:r>
        <w:t xml:space="preserve">In Mediterranean cultures, </w:t>
      </w:r>
      <w:r w:rsidRPr="005A2B1D">
        <w:rPr>
          <w:b/>
          <w:bCs/>
          <w:u w:val="single"/>
        </w:rPr>
        <w:t>for example</w:t>
      </w:r>
      <w:r>
        <w:t xml:space="preserve">, kissing on the cheek is a common and </w:t>
      </w:r>
      <w:r w:rsidRPr="005A2B1D">
        <w:rPr>
          <w:b/>
          <w:bCs/>
        </w:rPr>
        <w:t>accepted means of greeting</w:t>
      </w:r>
      <w:r>
        <w:t xml:space="preserve"> another person – but </w:t>
      </w:r>
      <w:r w:rsidRPr="005A2B1D">
        <w:rPr>
          <w:b/>
          <w:bCs/>
        </w:rPr>
        <w:t>those unfamiliar with</w:t>
      </w:r>
      <w:r>
        <w:t xml:space="preserve"> the etiquette </w:t>
      </w:r>
      <w:r w:rsidRPr="005A2B1D">
        <w:rPr>
          <w:b/>
          <w:bCs/>
        </w:rPr>
        <w:t>are often very confused about</w:t>
      </w:r>
      <w:r>
        <w:t xml:space="preserve"> how they should kiss, who they should kiss, and how many times they should kiss.</w:t>
      </w:r>
    </w:p>
    <w:p w14:paraId="0D7ECF96" w14:textId="77777777" w:rsidR="005A2B1D" w:rsidRPr="005A2B1D" w:rsidRDefault="005A2B1D" w:rsidP="005A2B1D">
      <w:pPr>
        <w:rPr>
          <w:b/>
          <w:bCs/>
        </w:rPr>
      </w:pPr>
      <w:r w:rsidRPr="005A2B1D">
        <w:rPr>
          <w:b/>
          <w:bCs/>
        </w:rPr>
        <w:t>“Drown out the crowd” (proxemics)</w:t>
      </w:r>
    </w:p>
    <w:p w14:paraId="54EE6072" w14:textId="77777777" w:rsidR="005A2B1D" w:rsidRDefault="005A2B1D" w:rsidP="005A2B1D">
      <w:r>
        <w:t xml:space="preserve">When you are </w:t>
      </w:r>
      <w:r w:rsidRPr="002632E7">
        <w:rPr>
          <w:b/>
          <w:bCs/>
        </w:rPr>
        <w:t>in</w:t>
      </w:r>
      <w:r>
        <w:t xml:space="preserve"> </w:t>
      </w:r>
      <w:bookmarkStart w:id="1" w:name="_Hlk82622539"/>
      <w:r w:rsidRPr="005A2B1D">
        <w:rPr>
          <w:b/>
          <w:bCs/>
        </w:rPr>
        <w:t>a crowd of people</w:t>
      </w:r>
      <w:bookmarkEnd w:id="1"/>
      <w:r>
        <w:t xml:space="preserve">, how far away from the nearest person do you have to </w:t>
      </w:r>
      <w:r w:rsidRPr="002632E7">
        <w:t>be</w:t>
      </w:r>
      <w:r w:rsidRPr="005A2B1D">
        <w:rPr>
          <w:b/>
          <w:bCs/>
        </w:rPr>
        <w:t xml:space="preserve"> in order to feel comfortable</w:t>
      </w:r>
      <w:r>
        <w:t xml:space="preserve">? In Finland and in other northern European countries, </w:t>
      </w:r>
      <w:r w:rsidRPr="005A2B1D">
        <w:rPr>
          <w:b/>
          <w:bCs/>
        </w:rPr>
        <w:t>people tend to need</w:t>
      </w:r>
      <w:r>
        <w:t xml:space="preserve"> a little more </w:t>
      </w:r>
      <w:r>
        <w:lastRenderedPageBreak/>
        <w:t xml:space="preserve">distance from others – usually somewhere between 40 and 60 centimetres – while people in the south of Europe are comfortable getting much closer to a stranger, with </w:t>
      </w:r>
      <w:r w:rsidRPr="005A2B1D">
        <w:rPr>
          <w:b/>
          <w:bCs/>
        </w:rPr>
        <w:t xml:space="preserve">an average distance </w:t>
      </w:r>
      <w:r w:rsidRPr="002632E7">
        <w:t>tending to be about 20</w:t>
      </w:r>
      <w:r>
        <w:t xml:space="preserve"> to 30 centimetres.</w:t>
      </w:r>
    </w:p>
    <w:p w14:paraId="316A1E8C" w14:textId="77777777" w:rsidR="005A2B1D" w:rsidRDefault="005A2B1D" w:rsidP="005A2B1D">
      <w:r>
        <w:t xml:space="preserve">How people use space, and </w:t>
      </w:r>
      <w:r w:rsidRPr="005A2B1D">
        <w:rPr>
          <w:b/>
          <w:bCs/>
          <w:u w:val="single"/>
        </w:rPr>
        <w:t>in particular</w:t>
      </w:r>
      <w:r>
        <w:t xml:space="preserve"> how close we sit or stand to other people before we start to feel uncomfortable, is called proxemics. Your proximity, or distance from, another person when you are having a conversation can </w:t>
      </w:r>
      <w:r w:rsidRPr="005A2B1D">
        <w:rPr>
          <w:b/>
          <w:bCs/>
          <w:u w:val="single"/>
        </w:rPr>
        <w:t>have a huge effect</w:t>
      </w:r>
      <w:r>
        <w:t xml:space="preserve">. If you are too far away, they may think </w:t>
      </w:r>
      <w:r w:rsidRPr="005A2B1D">
        <w:rPr>
          <w:b/>
          <w:bCs/>
        </w:rPr>
        <w:t>you are being rude</w:t>
      </w:r>
      <w:r>
        <w:t xml:space="preserve"> and disinterested. Stand too close, and you may </w:t>
      </w:r>
      <w:bookmarkStart w:id="2" w:name="_Hlk82622525"/>
      <w:r w:rsidRPr="005A2B1D">
        <w:rPr>
          <w:b/>
          <w:bCs/>
          <w:u w:val="single"/>
        </w:rPr>
        <w:t>seem intimidating</w:t>
      </w:r>
      <w:bookmarkEnd w:id="2"/>
      <w:r>
        <w:t>.</w:t>
      </w:r>
    </w:p>
    <w:p w14:paraId="0C22AE3A" w14:textId="7DF4A9A6" w:rsidR="005A2B1D" w:rsidRDefault="005A2B1D" w:rsidP="005A2B1D">
      <w:r>
        <w:t xml:space="preserve">Kinesics, oculesics, haptics and proxemics are just some of the ways in which our bodies communicate, </w:t>
      </w:r>
      <w:r w:rsidRPr="002632E7">
        <w:rPr>
          <w:b/>
          <w:bCs/>
        </w:rPr>
        <w:t>whether we intend them to or not</w:t>
      </w:r>
      <w:r>
        <w:t xml:space="preserve">. It is therefore very important to </w:t>
      </w:r>
      <w:r w:rsidRPr="005A2B1D">
        <w:rPr>
          <w:b/>
          <w:bCs/>
          <w:u w:val="single"/>
        </w:rPr>
        <w:t>be aware of</w:t>
      </w:r>
      <w:r>
        <w:t xml:space="preserve"> what you are saying, when you say nothing at all.</w:t>
      </w:r>
    </w:p>
    <w:sectPr w:rsidR="005A2B1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0NDAzsjQzMjMwMjZV0lEKTi0uzszPAykwqgUAPV0tjSwAAAA="/>
  </w:docVars>
  <w:rsids>
    <w:rsidRoot w:val="005A2B1D"/>
    <w:rsid w:val="002632E7"/>
    <w:rsid w:val="00460341"/>
    <w:rsid w:val="005A2B1D"/>
    <w:rsid w:val="00B8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CDBB9"/>
  <w15:chartTrackingRefBased/>
  <w15:docId w15:val="{098E4554-5D87-4E9E-9D01-50AA5CEE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81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76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47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7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7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71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3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3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94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0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19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71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7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9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39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17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48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0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1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56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25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4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73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07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3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9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35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0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86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21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0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9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94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91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46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28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452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4</cp:revision>
  <dcterms:created xsi:type="dcterms:W3CDTF">2021-09-15T14:43:00Z</dcterms:created>
  <dcterms:modified xsi:type="dcterms:W3CDTF">2021-09-16T06:41:00Z</dcterms:modified>
</cp:coreProperties>
</file>